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2D" w:rsidRDefault="00E12D2D" w:rsidP="00E12D2D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12D2D" w:rsidRDefault="00E12D2D" w:rsidP="00E12D2D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E12D2D" w:rsidRDefault="00E12D2D" w:rsidP="00E12D2D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E12D2D" w:rsidRDefault="00E12D2D" w:rsidP="00E12D2D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E12D2D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E12D2D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</w:t>
      </w:r>
    </w:p>
    <w:p w:rsidR="00E12D2D" w:rsidRPr="005729D8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Pr="005729D8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Конспект физкультурного занятия</w:t>
      </w:r>
      <w:r w:rsidRPr="00FF308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детьми 3-4 лет</w:t>
      </w:r>
    </w:p>
    <w:p w:rsidR="00E12D2D" w:rsidRPr="00107A5C" w:rsidRDefault="00E12D2D" w:rsidP="00E12D2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07A5C">
        <w:rPr>
          <w:rFonts w:ascii="Times New Roman" w:hAnsi="Times New Roman"/>
          <w:b/>
          <w:bCs/>
          <w:sz w:val="32"/>
          <w:szCs w:val="32"/>
        </w:rPr>
        <w:t>«Здоровые ножки»</w:t>
      </w:r>
    </w:p>
    <w:p w:rsidR="00E12D2D" w:rsidRPr="00FF3083" w:rsidRDefault="00E12D2D" w:rsidP="00E12D2D">
      <w:pPr>
        <w:pStyle w:val="a4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12D2D" w:rsidRPr="00FF3083" w:rsidRDefault="00E12D2D" w:rsidP="00E12D2D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Default="00E12D2D" w:rsidP="00E12D2D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Pr="00FF3083" w:rsidRDefault="00E12D2D" w:rsidP="00E12D2D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Pr="00FF3083" w:rsidRDefault="00E12D2D" w:rsidP="00E12D2D">
      <w:pPr>
        <w:tabs>
          <w:tab w:val="left" w:pos="3686"/>
        </w:tabs>
        <w:spacing w:after="0" w:line="256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E12D2D" w:rsidRPr="00FF3083" w:rsidRDefault="00E12D2D" w:rsidP="00E12D2D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Подготовила:</w:t>
      </w:r>
    </w:p>
    <w:p w:rsidR="00E12D2D" w:rsidRDefault="00E12D2D" w:rsidP="00E12D2D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E12D2D" w:rsidRDefault="00E12D2D" w:rsidP="00E12D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2D2D" w:rsidRDefault="00E12D2D" w:rsidP="00E12D2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  <w:sectPr w:rsidR="00E12D2D" w:rsidSect="00E12D2D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E12D2D" w:rsidRDefault="00E12D2D" w:rsidP="00E12D2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12D2D" w:rsidRPr="005729D8" w:rsidRDefault="00E12D2D" w:rsidP="00E12D2D">
      <w:pPr>
        <w:pStyle w:val="a4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5729D8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Конспект физкультурного занятия с детьми 3-4 лет</w:t>
        </w:r>
      </w:hyperlink>
    </w:p>
    <w:p w:rsidR="00E12D2D" w:rsidRPr="005729D8" w:rsidRDefault="00E12D2D" w:rsidP="00E12D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9D8">
        <w:rPr>
          <w:rFonts w:ascii="Times New Roman" w:hAnsi="Times New Roman"/>
          <w:b/>
          <w:bCs/>
          <w:sz w:val="28"/>
          <w:szCs w:val="28"/>
        </w:rPr>
        <w:t>«Здоровые ножки»</w:t>
      </w:r>
    </w:p>
    <w:p w:rsidR="00E12D2D" w:rsidRPr="00352FE3" w:rsidRDefault="00E12D2D" w:rsidP="00E12D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2D2D" w:rsidRDefault="00E12D2D" w:rsidP="00E12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FE3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Pr="00352FE3">
        <w:rPr>
          <w:rFonts w:ascii="Times New Roman" w:hAnsi="Times New Roman"/>
          <w:sz w:val="28"/>
          <w:szCs w:val="28"/>
        </w:rPr>
        <w:t xml:space="preserve"> физкультурный зал. </w:t>
      </w:r>
    </w:p>
    <w:p w:rsidR="00E12D2D" w:rsidRPr="00EF04D7" w:rsidRDefault="00E12D2D" w:rsidP="00E12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4D7"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 w:rsidRPr="00EF04D7">
        <w:rPr>
          <w:rFonts w:ascii="Times New Roman" w:hAnsi="Times New Roman"/>
          <w:sz w:val="28"/>
          <w:szCs w:val="28"/>
        </w:rPr>
        <w:t xml:space="preserve"> интегрированная (с образовательной областью «Ребенок и общество»).</w:t>
      </w:r>
    </w:p>
    <w:p w:rsidR="00E12D2D" w:rsidRPr="00352FE3" w:rsidRDefault="00E12D2D" w:rsidP="00E12D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52FE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12D2D" w:rsidRPr="00352FE3" w:rsidRDefault="00E12D2D" w:rsidP="00E12D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FE3">
        <w:rPr>
          <w:rFonts w:ascii="Times New Roman" w:hAnsi="Times New Roman"/>
          <w:sz w:val="28"/>
          <w:szCs w:val="28"/>
        </w:rPr>
        <w:t>Укреплять связочно-мышечный аппарат стопы</w:t>
      </w:r>
      <w:r>
        <w:rPr>
          <w:rFonts w:ascii="Times New Roman" w:hAnsi="Times New Roman"/>
          <w:sz w:val="28"/>
          <w:szCs w:val="28"/>
        </w:rPr>
        <w:t>.</w:t>
      </w:r>
    </w:p>
    <w:p w:rsidR="00E12D2D" w:rsidRPr="00352FE3" w:rsidRDefault="00E12D2D" w:rsidP="00E12D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FE3">
        <w:rPr>
          <w:rFonts w:ascii="Times New Roman" w:hAnsi="Times New Roman"/>
          <w:sz w:val="28"/>
          <w:szCs w:val="28"/>
        </w:rPr>
        <w:t>Формировать представления о пользе физических упражнений для здоровья; закреплять упражнения в ползании и лазании</w:t>
      </w:r>
      <w:r>
        <w:rPr>
          <w:rFonts w:ascii="Times New Roman" w:hAnsi="Times New Roman"/>
          <w:sz w:val="28"/>
          <w:szCs w:val="28"/>
        </w:rPr>
        <w:t>.</w:t>
      </w:r>
    </w:p>
    <w:p w:rsidR="00E12D2D" w:rsidRPr="00352FE3" w:rsidRDefault="00E12D2D" w:rsidP="00E12D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FE3">
        <w:rPr>
          <w:rFonts w:ascii="Times New Roman" w:hAnsi="Times New Roman"/>
          <w:sz w:val="28"/>
          <w:szCs w:val="28"/>
        </w:rPr>
        <w:t xml:space="preserve">Приобщать </w:t>
      </w:r>
      <w:r>
        <w:rPr>
          <w:rFonts w:ascii="Times New Roman" w:hAnsi="Times New Roman"/>
          <w:sz w:val="28"/>
          <w:szCs w:val="28"/>
        </w:rPr>
        <w:t>детей</w:t>
      </w:r>
      <w:r w:rsidRPr="00352FE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основам з</w:t>
      </w:r>
      <w:r w:rsidRPr="00352FE3">
        <w:rPr>
          <w:rFonts w:ascii="Times New Roman" w:hAnsi="Times New Roman"/>
          <w:sz w:val="28"/>
          <w:szCs w:val="28"/>
        </w:rPr>
        <w:t>дорово</w:t>
      </w:r>
      <w:r>
        <w:rPr>
          <w:rFonts w:ascii="Times New Roman" w:hAnsi="Times New Roman"/>
          <w:sz w:val="28"/>
          <w:szCs w:val="28"/>
        </w:rPr>
        <w:t>го</w:t>
      </w:r>
      <w:r w:rsidRPr="00352FE3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352FE3">
        <w:rPr>
          <w:rFonts w:ascii="Times New Roman" w:hAnsi="Times New Roman"/>
          <w:sz w:val="28"/>
          <w:szCs w:val="28"/>
        </w:rPr>
        <w:t xml:space="preserve"> жизни.</w:t>
      </w:r>
    </w:p>
    <w:p w:rsidR="00E12D2D" w:rsidRPr="00352FE3" w:rsidRDefault="00E12D2D" w:rsidP="00E12D2D">
      <w:pPr>
        <w:spacing w:after="0" w:line="240" w:lineRule="auto"/>
        <w:ind w:left="1320" w:hanging="1320"/>
        <w:rPr>
          <w:rFonts w:ascii="Times New Roman" w:hAnsi="Times New Roman"/>
          <w:sz w:val="28"/>
          <w:szCs w:val="28"/>
        </w:rPr>
      </w:pPr>
      <w:r w:rsidRPr="00352F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352FE3">
        <w:rPr>
          <w:rFonts w:ascii="Times New Roman" w:hAnsi="Times New Roman"/>
          <w:sz w:val="28"/>
          <w:szCs w:val="28"/>
        </w:rPr>
        <w:t xml:space="preserve">массажные мячи по количеству детей, 2 массажных коврика, ребристая доска, канат, куб (30 на </w:t>
      </w:r>
      <w:smartTag w:uri="urn:schemas-microsoft-com:office:smarttags" w:element="metricconverter">
        <w:smartTagPr>
          <w:attr w:name="ProductID" w:val="30 см"/>
        </w:smartTagPr>
        <w:r w:rsidRPr="00352FE3">
          <w:rPr>
            <w:rFonts w:ascii="Times New Roman" w:hAnsi="Times New Roman"/>
            <w:sz w:val="28"/>
            <w:szCs w:val="28"/>
          </w:rPr>
          <w:t>30 см</w:t>
        </w:r>
      </w:smartTag>
      <w:r w:rsidRPr="00352FE3">
        <w:rPr>
          <w:rFonts w:ascii="Times New Roman" w:hAnsi="Times New Roman"/>
          <w:sz w:val="28"/>
          <w:szCs w:val="28"/>
        </w:rPr>
        <w:t>), 2 мата, шнур.</w:t>
      </w:r>
    </w:p>
    <w:p w:rsidR="00E12D2D" w:rsidRPr="00107A5C" w:rsidRDefault="00E12D2D" w:rsidP="00E12D2D">
      <w:pPr>
        <w:spacing w:after="0" w:line="240" w:lineRule="auto"/>
        <w:ind w:left="1320" w:hanging="13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752"/>
        <w:gridCol w:w="1662"/>
        <w:gridCol w:w="2797"/>
      </w:tblGrid>
      <w:tr w:rsidR="00E12D2D" w:rsidRPr="00107A5C" w:rsidTr="00D47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E12D2D" w:rsidRPr="00107A5C" w:rsidTr="00D479F8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</w:tr>
      <w:tr w:rsidR="00E12D2D" w:rsidRPr="00107A5C" w:rsidTr="00D479F8">
        <w:trPr>
          <w:trHeight w:val="1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Вводная беседа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с детьми о том, что надо делать, чтобы быть здоровым – умываться, чистить зубы, кушать овощи и фрукты и, конечно, заниматься физкультурой. Педагог предлагает детям сегодня выполнить интересные и полезные упражнения для ног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Для наглядности использовать тематические картинки и плакаты</w:t>
            </w:r>
          </w:p>
        </w:tc>
      </w:tr>
      <w:tr w:rsidR="00E12D2D" w:rsidRPr="00107A5C" w:rsidTr="00D479F8">
        <w:trPr>
          <w:trHeight w:val="11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 xml:space="preserve">Ходьба в колонне по одному: </w:t>
            </w:r>
          </w:p>
          <w:p w:rsidR="00E12D2D" w:rsidRPr="00107A5C" w:rsidRDefault="00E12D2D" w:rsidP="00E12D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на носках;</w:t>
            </w:r>
          </w:p>
          <w:p w:rsidR="00E12D2D" w:rsidRPr="00107A5C" w:rsidRDefault="00E12D2D" w:rsidP="00E12D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 высоким подниманием бедра;</w:t>
            </w:r>
          </w:p>
          <w:p w:rsidR="00E12D2D" w:rsidRPr="00107A5C" w:rsidRDefault="00E12D2D" w:rsidP="00E12D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в приседе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Дети занимаются без обуви. 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Руки вверху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Руки на поясе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Руки на коленях</w:t>
            </w:r>
          </w:p>
        </w:tc>
      </w:tr>
      <w:tr w:rsidR="00E12D2D" w:rsidRPr="00107A5C" w:rsidTr="00D479F8">
        <w:trPr>
          <w:trHeight w:val="7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Подвижная игра «Белки на деревьях»: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игроки «белки» находятся в домике – «на дереве» (гимнастическая скамейка у стены или нижняя рейка гимнастической лестницы). По команде: </w:t>
            </w:r>
            <w:r w:rsidRPr="00107A5C">
              <w:rPr>
                <w:rFonts w:ascii="Times New Roman" w:hAnsi="Times New Roman"/>
                <w:bCs/>
                <w:i/>
                <w:sz w:val="28"/>
                <w:szCs w:val="28"/>
              </w:rPr>
              <w:t>«Побежали гулять!»</w:t>
            </w:r>
            <w:r w:rsidRPr="00107A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дети слезают с дерева и бегают по залу, а со словами </w:t>
            </w: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107A5C">
              <w:rPr>
                <w:rFonts w:ascii="Times New Roman" w:hAnsi="Times New Roman"/>
                <w:bCs/>
                <w:i/>
                <w:sz w:val="28"/>
                <w:szCs w:val="28"/>
              </w:rPr>
              <w:t>На дерево!»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– убегают в домик.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 лестницы не спрыгивать, выше первой рейки не залезать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D2D" w:rsidRPr="00107A5C" w:rsidTr="00D479F8">
        <w:trPr>
          <w:trHeight w:val="12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Динамическое дыхательное упражнение: «Высокие деревья»;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стоя.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1–2 – подняться на носки, руки через стороны вверх, вдох через нос;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3–4  – и.п., выдох через рот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Построение в круг для выполнения комплекса корригирующей гимнастики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3–4 раза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Тянуться выше</w:t>
            </w:r>
          </w:p>
        </w:tc>
      </w:tr>
      <w:tr w:rsidR="00E12D2D" w:rsidRPr="00107A5C" w:rsidTr="00D479F8">
        <w:trPr>
          <w:trHeight w:val="189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E12D2D" w:rsidRPr="00107A5C" w:rsidTr="00D479F8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Комплекс корригирующей гимнастики на укрепление свода стопы: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iCs/>
                <w:sz w:val="28"/>
                <w:szCs w:val="28"/>
              </w:rPr>
              <w:t>«Пяточки-носочки»;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 – узкая стойка.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Перекаты с пяток на носки.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iCs/>
                <w:sz w:val="28"/>
                <w:szCs w:val="28"/>
              </w:rPr>
              <w:t>«Помашем ножками»;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И.п. –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ноги врозь.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Приведение–отведение стоп наружу и внутрь.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iCs/>
                <w:sz w:val="28"/>
                <w:szCs w:val="28"/>
              </w:rPr>
              <w:t>«Похлопаем ножками»;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И.п. –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согнув ноги стопами внутрь.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«Хлопки» стопа о стопу.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iCs/>
                <w:sz w:val="28"/>
                <w:szCs w:val="28"/>
              </w:rPr>
              <w:t>«Погладим ножки»;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то же.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Поглаживание правой и левой стопы ладонями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i/>
                <w:iCs/>
                <w:sz w:val="28"/>
                <w:szCs w:val="28"/>
              </w:rPr>
              <w:t>«Поиграем пальчиками»;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сед.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Сгибание-разгибание пальцев ног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 4-5 раз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каждое упражнение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Рассказать детям о пользе упражнений для здоровья ног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выполнять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>по возможной амплитуде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D2D" w:rsidRPr="00107A5C" w:rsidTr="00D479F8">
        <w:trPr>
          <w:trHeight w:val="11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Полоса препятствий:</w:t>
            </w:r>
          </w:p>
          <w:p w:rsidR="00E12D2D" w:rsidRPr="00107A5C" w:rsidRDefault="00E12D2D" w:rsidP="00E12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проползать в упоре на коленях через тоннель;</w:t>
            </w:r>
          </w:p>
          <w:p w:rsidR="00E12D2D" w:rsidRPr="00107A5C" w:rsidRDefault="00E12D2D" w:rsidP="00E12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ходить по массажным коврикам;</w:t>
            </w:r>
          </w:p>
          <w:p w:rsidR="00E12D2D" w:rsidRPr="00107A5C" w:rsidRDefault="00E12D2D" w:rsidP="00E12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залезать по ребристой наклонной доске на куб, спрыгивать на мат;</w:t>
            </w:r>
          </w:p>
          <w:p w:rsidR="00E12D2D" w:rsidRPr="00107A5C" w:rsidRDefault="00E12D2D" w:rsidP="00E12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ходить по канату боком приставным шагом</w:t>
            </w:r>
          </w:p>
          <w:p w:rsidR="00E12D2D" w:rsidRPr="00107A5C" w:rsidRDefault="00E12D2D" w:rsidP="00E12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прыгать из обруча в обруч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Выполнять задание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поточно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>, соблюдать расстояние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D2D" w:rsidRPr="00107A5C" w:rsidTr="00D479F8">
        <w:trPr>
          <w:trHeight w:val="8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Подвижная игра «Мыши в кладовой»: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игроки – «мыши» находятся в домике на одной стороне площадки, водящий – «кот» сидит на другой стороне в «кладовой». Поперек площадки в центре стоят дуги, которые разделяют «кладовую» и «дом мышей».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По сигналу «мыши» бегут в «кладовую», подлезая под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дугами, бегают врассыпную, «едят сыр», а «кот» притворяется спящим.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По команде 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«Кот!»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мыши бегут в «домик», подлезая под дугами, а «кот» старается их догнать и запятнать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3 раза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Не касаться дуг спиной, «кот» не может пятнать «мышей» которые пролезли под дугой</w:t>
            </w:r>
          </w:p>
        </w:tc>
      </w:tr>
      <w:tr w:rsidR="00E12D2D" w:rsidRPr="00107A5C" w:rsidTr="00D479F8">
        <w:trPr>
          <w:trHeight w:val="226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E12D2D" w:rsidRPr="00107A5C" w:rsidTr="00D479F8">
        <w:trPr>
          <w:trHeight w:val="8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«Массаж»: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дети садятся на пол и по показу педагога выполняют массаж стоп массажными мячиками</w:t>
            </w: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Итоговая беседа о полезных для здоровья упражнениях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D" w:rsidRPr="00107A5C" w:rsidRDefault="00E12D2D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В ходе выполнения упражнения педагог объясняет детям, что массаж очень полезен для здоровья ног и его можно </w:t>
            </w:r>
            <w:proofErr w:type="gramStart"/>
            <w:r w:rsidRPr="00107A5C">
              <w:rPr>
                <w:rFonts w:ascii="Times New Roman" w:hAnsi="Times New Roman"/>
                <w:sz w:val="28"/>
                <w:szCs w:val="28"/>
              </w:rPr>
              <w:t>делать</w:t>
            </w:r>
            <w:proofErr w:type="gram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не только в детском саду, но и дома</w:t>
            </w:r>
          </w:p>
        </w:tc>
      </w:tr>
    </w:tbl>
    <w:p w:rsidR="00E12D2D" w:rsidRPr="00107A5C" w:rsidRDefault="00E12D2D" w:rsidP="00E12D2D">
      <w:pPr>
        <w:rPr>
          <w:rFonts w:ascii="Times New Roman" w:hAnsi="Times New Roman"/>
          <w:sz w:val="28"/>
          <w:szCs w:val="28"/>
        </w:rPr>
      </w:pPr>
    </w:p>
    <w:p w:rsidR="00E12D2D" w:rsidRDefault="00E12D2D" w:rsidP="00E12D2D"/>
    <w:p w:rsidR="00E12D2D" w:rsidRDefault="00E12D2D" w:rsidP="00E12D2D"/>
    <w:p w:rsidR="00E12D2D" w:rsidRDefault="00E12D2D" w:rsidP="00E12D2D"/>
    <w:p w:rsidR="00E12D2D" w:rsidRDefault="00E12D2D" w:rsidP="00E12D2D"/>
    <w:p w:rsidR="00E12D2D" w:rsidRDefault="00E12D2D" w:rsidP="00E12D2D"/>
    <w:p w:rsidR="00E12D2D" w:rsidRDefault="00E12D2D" w:rsidP="00E12D2D"/>
    <w:p w:rsidR="00E12D2D" w:rsidRDefault="00E12D2D" w:rsidP="00E12D2D"/>
    <w:p w:rsidR="00E12D2D" w:rsidRDefault="00E12D2D"/>
    <w:sectPr w:rsidR="00E12D2D" w:rsidSect="00E12D2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1E06"/>
    <w:multiLevelType w:val="hybridMultilevel"/>
    <w:tmpl w:val="2602A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0095"/>
    <w:multiLevelType w:val="hybridMultilevel"/>
    <w:tmpl w:val="1F2E7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79A5"/>
    <w:multiLevelType w:val="hybridMultilevel"/>
    <w:tmpl w:val="603E99D2"/>
    <w:lvl w:ilvl="0" w:tplc="513A6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12D2D"/>
    <w:rsid w:val="00E1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2D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D2D"/>
    <w:rPr>
      <w:color w:val="0000FF"/>
      <w:u w:val="single"/>
    </w:rPr>
  </w:style>
  <w:style w:type="paragraph" w:styleId="a4">
    <w:name w:val="No Spacing"/>
    <w:uiPriority w:val="1"/>
    <w:qFormat/>
    <w:rsid w:val="00E12D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2b2.ru/storage/files/person/144401/section/61852/80976_2-3%20god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2023-06-21T15:22:00Z</dcterms:created>
  <dcterms:modified xsi:type="dcterms:W3CDTF">2023-06-21T15:24:00Z</dcterms:modified>
</cp:coreProperties>
</file>